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AE" w:rsidRDefault="002027AE" w:rsidP="002027AE">
      <w:pPr>
        <w:spacing w:after="0"/>
        <w:jc w:val="center"/>
        <w:rPr>
          <w:b/>
          <w:sz w:val="32"/>
          <w:szCs w:val="32"/>
          <w:u w:val="single"/>
        </w:rPr>
      </w:pPr>
      <w:r>
        <w:rPr>
          <w:lang w:val="en-US"/>
        </w:rPr>
        <w:t xml:space="preserve">      </w:t>
      </w:r>
      <w:r>
        <w:rPr>
          <w:noProof/>
        </w:rPr>
        <w:drawing>
          <wp:inline distT="0" distB="0" distL="0" distR="0">
            <wp:extent cx="514350" cy="695325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      </w:t>
      </w:r>
      <w:r>
        <w:rPr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u w:val="single"/>
        </w:rPr>
        <w:t>ОБЩИНА ГУЛЯНЦИ, ОБЛАСТ ПЛЕВЕН</w:t>
      </w:r>
    </w:p>
    <w:p w:rsidR="002027AE" w:rsidRDefault="002027AE" w:rsidP="002027AE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              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proofErr w:type="spellStart"/>
      <w:r>
        <w:rPr>
          <w:sz w:val="20"/>
          <w:szCs w:val="20"/>
          <w:lang w:val="en-US"/>
        </w:rPr>
        <w:t>obshtina</w:t>
      </w:r>
      <w:proofErr w:type="spellEnd"/>
      <w:r>
        <w:rPr>
          <w:sz w:val="20"/>
          <w:szCs w:val="20"/>
          <w:lang w:val="ru-RU"/>
        </w:rPr>
        <w:t>_</w:t>
      </w:r>
      <w:proofErr w:type="spellStart"/>
      <w:r>
        <w:rPr>
          <w:sz w:val="20"/>
          <w:szCs w:val="20"/>
          <w:lang w:val="en-US"/>
        </w:rPr>
        <w:t>gulianci</w:t>
      </w:r>
      <w:proofErr w:type="spellEnd"/>
      <w:r>
        <w:rPr>
          <w:sz w:val="20"/>
          <w:szCs w:val="20"/>
          <w:lang w:val="ru-RU"/>
        </w:rPr>
        <w:t>@</w:t>
      </w:r>
      <w:r>
        <w:rPr>
          <w:sz w:val="20"/>
          <w:szCs w:val="20"/>
          <w:lang w:val="en-US"/>
        </w:rPr>
        <w:t>mail</w:t>
      </w:r>
    </w:p>
    <w:p w:rsidR="002027AE" w:rsidRDefault="002027AE" w:rsidP="002027AE">
      <w:pPr>
        <w:jc w:val="center"/>
        <w:rPr>
          <w:sz w:val="24"/>
          <w:szCs w:val="24"/>
        </w:rPr>
      </w:pPr>
    </w:p>
    <w:p w:rsidR="002027AE" w:rsidRDefault="002027AE" w:rsidP="002027AE">
      <w:pPr>
        <w:jc w:val="center"/>
        <w:rPr>
          <w:sz w:val="24"/>
          <w:szCs w:val="24"/>
        </w:rPr>
      </w:pPr>
    </w:p>
    <w:p w:rsidR="006C196B" w:rsidRDefault="006C196B" w:rsidP="002027AE">
      <w:pPr>
        <w:jc w:val="center"/>
        <w:rPr>
          <w:sz w:val="24"/>
          <w:szCs w:val="24"/>
        </w:rPr>
      </w:pPr>
    </w:p>
    <w:p w:rsidR="004B628C" w:rsidRDefault="002027AE" w:rsidP="002027AE">
      <w:pPr>
        <w:jc w:val="center"/>
        <w:rPr>
          <w:sz w:val="32"/>
          <w:szCs w:val="32"/>
        </w:rPr>
      </w:pPr>
      <w:r w:rsidRPr="002027AE">
        <w:rPr>
          <w:sz w:val="32"/>
          <w:szCs w:val="32"/>
        </w:rPr>
        <w:t>ОБЯСНИТЕЛНА  ЗАПИСКА</w:t>
      </w:r>
    </w:p>
    <w:p w:rsidR="002027AE" w:rsidRDefault="002027AE" w:rsidP="002027AE">
      <w:pPr>
        <w:jc w:val="center"/>
        <w:rPr>
          <w:sz w:val="32"/>
          <w:szCs w:val="32"/>
        </w:rPr>
      </w:pPr>
    </w:p>
    <w:p w:rsidR="002027AE" w:rsidRDefault="00002E3E" w:rsidP="002027AE">
      <w:pPr>
        <w:jc w:val="center"/>
        <w:rPr>
          <w:sz w:val="32"/>
          <w:szCs w:val="32"/>
        </w:rPr>
      </w:pPr>
      <w:r>
        <w:rPr>
          <w:sz w:val="24"/>
          <w:szCs w:val="24"/>
        </w:rPr>
        <w:t xml:space="preserve">               </w:t>
      </w:r>
      <w:r w:rsidR="002027AE" w:rsidRPr="002027AE">
        <w:rPr>
          <w:sz w:val="24"/>
          <w:szCs w:val="24"/>
        </w:rPr>
        <w:t xml:space="preserve">Относно планирани средства по параграф 52-03 по  плана за </w:t>
      </w:r>
      <w:r w:rsidR="00F873C7">
        <w:rPr>
          <w:sz w:val="24"/>
          <w:szCs w:val="24"/>
        </w:rPr>
        <w:t>капиталовите</w:t>
      </w:r>
      <w:r w:rsidR="00F873C7">
        <w:rPr>
          <w:sz w:val="24"/>
          <w:szCs w:val="24"/>
          <w:lang w:val="en-US"/>
        </w:rPr>
        <w:t xml:space="preserve"> </w:t>
      </w:r>
      <w:r w:rsidR="00EB5D3D">
        <w:rPr>
          <w:sz w:val="24"/>
          <w:szCs w:val="24"/>
        </w:rPr>
        <w:t>разходи за 201</w:t>
      </w:r>
      <w:r w:rsidR="00F873C7">
        <w:rPr>
          <w:sz w:val="24"/>
          <w:szCs w:val="24"/>
          <w:lang w:val="en-US"/>
        </w:rPr>
        <w:t>7</w:t>
      </w:r>
      <w:r w:rsidR="002027AE" w:rsidRPr="002027AE">
        <w:rPr>
          <w:sz w:val="24"/>
          <w:szCs w:val="24"/>
        </w:rPr>
        <w:t xml:space="preserve"> година за обект</w:t>
      </w:r>
      <w:r w:rsidR="002027AE">
        <w:rPr>
          <w:sz w:val="32"/>
          <w:szCs w:val="32"/>
        </w:rPr>
        <w:t xml:space="preserve"> „ </w:t>
      </w:r>
      <w:r w:rsidR="002027A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027AE">
        <w:rPr>
          <w:rFonts w:ascii="Times New Roman" w:hAnsi="Times New Roman" w:cs="Times New Roman"/>
          <w:color w:val="000000"/>
        </w:rPr>
        <w:t>Изграждане на спортен комплекс в с.Брест ,</w:t>
      </w:r>
      <w:r w:rsidR="00F873C7">
        <w:rPr>
          <w:rFonts w:ascii="Times New Roman" w:hAnsi="Times New Roman" w:cs="Times New Roman"/>
          <w:color w:val="000000"/>
          <w:lang w:val="en-US"/>
        </w:rPr>
        <w:t xml:space="preserve">       </w:t>
      </w:r>
      <w:r w:rsidR="002027AE">
        <w:rPr>
          <w:rFonts w:ascii="Times New Roman" w:hAnsi="Times New Roman" w:cs="Times New Roman"/>
          <w:color w:val="000000"/>
        </w:rPr>
        <w:t>спортен комплекс в гр.Гулянци  и спортни площадки в с.Гиген, с.Долни Вит, с.Сомовит и с.Милковица”</w:t>
      </w:r>
    </w:p>
    <w:p w:rsidR="002027AE" w:rsidRDefault="002027AE" w:rsidP="00002E3E">
      <w:pPr>
        <w:rPr>
          <w:sz w:val="32"/>
          <w:szCs w:val="32"/>
        </w:rPr>
      </w:pPr>
    </w:p>
    <w:p w:rsidR="00002E3E" w:rsidRDefault="00002E3E" w:rsidP="00002E3E">
      <w:pPr>
        <w:rPr>
          <w:rFonts w:ascii="Times New Roman" w:hAnsi="Times New Roman" w:cs="Times New Roman"/>
          <w:color w:val="000000"/>
        </w:rPr>
      </w:pPr>
      <w:r w:rsidRPr="006C196B">
        <w:rPr>
          <w:sz w:val="24"/>
          <w:szCs w:val="24"/>
        </w:rPr>
        <w:t xml:space="preserve">                </w:t>
      </w:r>
      <w:r w:rsidR="006C196B" w:rsidRPr="006C196B">
        <w:rPr>
          <w:sz w:val="24"/>
          <w:szCs w:val="24"/>
        </w:rPr>
        <w:t>Средствата за обект</w:t>
      </w:r>
      <w:r w:rsidR="006C196B">
        <w:rPr>
          <w:sz w:val="32"/>
          <w:szCs w:val="32"/>
        </w:rPr>
        <w:t xml:space="preserve"> „ </w:t>
      </w:r>
      <w:r w:rsidR="006C196B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6C196B">
        <w:rPr>
          <w:rFonts w:ascii="Times New Roman" w:hAnsi="Times New Roman" w:cs="Times New Roman"/>
          <w:color w:val="000000"/>
        </w:rPr>
        <w:t>Изграждане на спортен комплекс в с.Брест ,спортен комплекс в гр.Гулянци  и спортни площадки в с.Гиген, с.Долни Вит, с.Сомовит и с.Милковица” са планирани по параграф 52-03, а не по параграф 52-06, поради  указания на Сметна палата при извършен одит през 2015 година. Обектът е завършен и остава само</w:t>
      </w:r>
      <w:r w:rsidR="00F873C7">
        <w:rPr>
          <w:rFonts w:ascii="Times New Roman" w:hAnsi="Times New Roman" w:cs="Times New Roman"/>
          <w:color w:val="000000"/>
        </w:rPr>
        <w:t xml:space="preserve"> да бъде изплатено ДДС през 201</w:t>
      </w:r>
      <w:r w:rsidR="00F873C7">
        <w:rPr>
          <w:rFonts w:ascii="Times New Roman" w:hAnsi="Times New Roman" w:cs="Times New Roman"/>
          <w:color w:val="000000"/>
          <w:lang w:val="en-US"/>
        </w:rPr>
        <w:t>7</w:t>
      </w:r>
      <w:r w:rsidR="006C196B">
        <w:rPr>
          <w:rFonts w:ascii="Times New Roman" w:hAnsi="Times New Roman" w:cs="Times New Roman"/>
          <w:color w:val="000000"/>
        </w:rPr>
        <w:t xml:space="preserve"> година.</w:t>
      </w:r>
    </w:p>
    <w:p w:rsidR="006C196B" w:rsidRDefault="006C196B" w:rsidP="00002E3E">
      <w:pPr>
        <w:rPr>
          <w:rFonts w:ascii="Times New Roman" w:hAnsi="Times New Roman" w:cs="Times New Roman"/>
          <w:color w:val="000000"/>
        </w:rPr>
      </w:pPr>
    </w:p>
    <w:p w:rsidR="006C196B" w:rsidRDefault="006C196B" w:rsidP="00002E3E">
      <w:pPr>
        <w:rPr>
          <w:rFonts w:ascii="Times New Roman" w:hAnsi="Times New Roman" w:cs="Times New Roman"/>
          <w:color w:val="000000"/>
        </w:rPr>
      </w:pPr>
    </w:p>
    <w:p w:rsidR="006C196B" w:rsidRDefault="006C196B" w:rsidP="00002E3E">
      <w:pPr>
        <w:rPr>
          <w:rFonts w:ascii="Times New Roman" w:hAnsi="Times New Roman" w:cs="Times New Roman"/>
          <w:color w:val="000000"/>
        </w:rPr>
      </w:pPr>
    </w:p>
    <w:p w:rsidR="006C196B" w:rsidRDefault="006C196B" w:rsidP="00002E3E">
      <w:pPr>
        <w:rPr>
          <w:rFonts w:ascii="Times New Roman" w:hAnsi="Times New Roman" w:cs="Times New Roman"/>
          <w:color w:val="000000"/>
        </w:rPr>
      </w:pPr>
    </w:p>
    <w:p w:rsidR="006C196B" w:rsidRDefault="006C196B" w:rsidP="00002E3E">
      <w:pPr>
        <w:rPr>
          <w:rFonts w:ascii="Times New Roman" w:hAnsi="Times New Roman" w:cs="Times New Roman"/>
          <w:color w:val="000000"/>
        </w:rPr>
      </w:pPr>
    </w:p>
    <w:p w:rsidR="006C196B" w:rsidRDefault="00F873C7" w:rsidP="00002E3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Директор на дирекция</w:t>
      </w:r>
      <w:r w:rsidR="006C196B">
        <w:rPr>
          <w:rFonts w:ascii="Times New Roman" w:hAnsi="Times New Roman" w:cs="Times New Roman"/>
          <w:color w:val="000000"/>
        </w:rPr>
        <w:t xml:space="preserve"> „ БФ</w:t>
      </w:r>
      <w:r>
        <w:rPr>
          <w:rFonts w:ascii="Times New Roman" w:hAnsi="Times New Roman" w:cs="Times New Roman"/>
          <w:color w:val="000000"/>
        </w:rPr>
        <w:t xml:space="preserve"> и МП</w:t>
      </w:r>
      <w:r w:rsidR="006C196B">
        <w:rPr>
          <w:rFonts w:ascii="Times New Roman" w:hAnsi="Times New Roman" w:cs="Times New Roman"/>
          <w:color w:val="000000"/>
        </w:rPr>
        <w:t xml:space="preserve"> ”:…………………….                           </w:t>
      </w:r>
    </w:p>
    <w:p w:rsidR="006C196B" w:rsidRDefault="006C196B" w:rsidP="00002E3E">
      <w:pPr>
        <w:rPr>
          <w:sz w:val="32"/>
          <w:szCs w:val="32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</w:t>
      </w:r>
      <w:r w:rsidR="00F873C7">
        <w:rPr>
          <w:rFonts w:ascii="Times New Roman" w:hAnsi="Times New Roman" w:cs="Times New Roman"/>
          <w:color w:val="000000"/>
        </w:rPr>
        <w:t xml:space="preserve">                             </w:t>
      </w:r>
      <w:r>
        <w:rPr>
          <w:rFonts w:ascii="Times New Roman" w:hAnsi="Times New Roman" w:cs="Times New Roman"/>
          <w:color w:val="000000"/>
        </w:rPr>
        <w:t xml:space="preserve">  / Б. Киров /</w:t>
      </w:r>
    </w:p>
    <w:p w:rsidR="002027AE" w:rsidRPr="002027AE" w:rsidRDefault="002027AE" w:rsidP="002027AE">
      <w:pPr>
        <w:jc w:val="center"/>
        <w:rPr>
          <w:sz w:val="32"/>
          <w:szCs w:val="32"/>
        </w:rPr>
      </w:pPr>
    </w:p>
    <w:sectPr w:rsidR="002027AE" w:rsidRPr="002027AE" w:rsidSect="004B62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027AE"/>
    <w:rsid w:val="00002E3E"/>
    <w:rsid w:val="002027AE"/>
    <w:rsid w:val="004B628C"/>
    <w:rsid w:val="006C196B"/>
    <w:rsid w:val="009A1524"/>
    <w:rsid w:val="00EB5D3D"/>
    <w:rsid w:val="00F8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027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Biser Dell T3400</cp:lastModifiedBy>
  <cp:revision>6</cp:revision>
  <cp:lastPrinted>2017-04-28T07:15:00Z</cp:lastPrinted>
  <dcterms:created xsi:type="dcterms:W3CDTF">2016-03-07T11:13:00Z</dcterms:created>
  <dcterms:modified xsi:type="dcterms:W3CDTF">2017-04-28T07:15:00Z</dcterms:modified>
</cp:coreProperties>
</file>